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《哲学基础理论》（编号9）考试大纲（202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年）</w:t>
      </w:r>
    </w:p>
    <w:p>
      <w:pPr>
        <w:ind w:firstLine="253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 考试说明</w:t>
      </w:r>
    </w:p>
    <w:p>
      <w:pPr>
        <w:ind w:firstLine="422" w:firstLineChars="200"/>
        <w:rPr>
          <w:b/>
        </w:rPr>
      </w:pPr>
      <w:r>
        <w:rPr>
          <w:rFonts w:hint="eastAsia"/>
          <w:b/>
        </w:rPr>
        <w:t>一、考试性质</w:t>
      </w:r>
    </w:p>
    <w:p>
      <w:pPr>
        <w:ind w:firstLine="420" w:firstLineChars="200"/>
      </w:pPr>
      <w:r>
        <w:rPr>
          <w:rFonts w:hint="eastAsia"/>
        </w:rPr>
        <w:t>《哲学基础理论》是我校为招收哲学专业的硕士研究生而设置的考试科目。考试的评价标准是高等学校哲学本科及相关专业</w:t>
      </w:r>
      <w:r>
        <w:rPr>
          <w:rFonts w:hint="eastAsia"/>
          <w:lang w:eastAsia="zh-CN"/>
        </w:rPr>
        <w:t>本科</w:t>
      </w:r>
      <w:r>
        <w:rPr>
          <w:rFonts w:hint="eastAsia"/>
        </w:rPr>
        <w:t>优秀毕业生所能达到的水平。</w:t>
      </w:r>
    </w:p>
    <w:p>
      <w:pPr>
        <w:ind w:firstLine="422" w:firstLineChars="200"/>
        <w:rPr>
          <w:b/>
        </w:rPr>
      </w:pPr>
      <w:r>
        <w:rPr>
          <w:rFonts w:hint="eastAsia"/>
          <w:b/>
        </w:rPr>
        <w:t>二、考试的学科范围</w:t>
      </w:r>
    </w:p>
    <w:p>
      <w:pPr>
        <w:ind w:firstLine="420" w:firstLineChars="200"/>
      </w:pPr>
      <w:r>
        <w:rPr>
          <w:rFonts w:hint="eastAsia"/>
        </w:rPr>
        <w:t>应考范围包括：（一）哲学通论；（二）马克思主义哲学</w:t>
      </w:r>
    </w:p>
    <w:p>
      <w:pPr>
        <w:ind w:firstLine="527" w:firstLineChars="250"/>
        <w:rPr>
          <w:b/>
        </w:rPr>
      </w:pPr>
      <w:r>
        <w:rPr>
          <w:rFonts w:hint="eastAsia"/>
          <w:b/>
        </w:rPr>
        <w:t>三、评价目标</w:t>
      </w:r>
    </w:p>
    <w:p>
      <w:pPr>
        <w:pStyle w:val="4"/>
        <w:spacing w:before="0" w:beforeAutospacing="0" w:after="0" w:afterAutospacing="0"/>
        <w:ind w:firstLine="240" w:firstLineChars="100"/>
        <w:rPr>
          <w:rFonts w:asciiTheme="minorHAnsi" w:hAnsiTheme="minorHAnsi" w:eastAsiaTheme="minorEastAsia" w:cstheme="minorBidi"/>
          <w:b/>
          <w:kern w:val="2"/>
          <w:szCs w:val="24"/>
        </w:rPr>
      </w:pPr>
      <w:r>
        <w:rPr>
          <w:rFonts w:hint="eastAsia"/>
        </w:rPr>
        <w:t>《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哲学基础理论》是关于哲学和马克思主义哲学的基础理论，本课程的考试旨在考查考生是否掌握哲学基础理论、马克思主义哲学基本原理，考查考生是否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eastAsia="zh-CN"/>
        </w:rPr>
        <w:t>具备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基本的哲学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eastAsia="zh-CN"/>
        </w:rPr>
        <w:t>知识和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理论素养。</w:t>
      </w:r>
    </w:p>
    <w:p>
      <w:pPr>
        <w:ind w:firstLine="422" w:firstLineChars="200"/>
        <w:rPr>
          <w:b/>
        </w:rPr>
      </w:pPr>
      <w:r>
        <w:rPr>
          <w:rFonts w:hint="eastAsia"/>
          <w:b/>
        </w:rPr>
        <w:t>四、考试形式与试卷结构</w:t>
      </w:r>
    </w:p>
    <w:p>
      <w:pPr>
        <w:ind w:firstLine="420" w:firstLineChars="200"/>
      </w:pPr>
      <w:r>
        <w:rPr>
          <w:rFonts w:hint="eastAsia"/>
        </w:rPr>
        <w:t>（一）答卷方式:闭卷,笔试;</w:t>
      </w:r>
    </w:p>
    <w:p>
      <w:pPr>
        <w:ind w:firstLine="420" w:firstLineChars="200"/>
        <w:rPr>
          <w:rFonts w:asciiTheme="minorHAnsi" w:hAnsiTheme="minorHAnsi" w:eastAsiaTheme="minorEastAsia" w:cstheme="minorBidi"/>
          <w:kern w:val="2"/>
          <w:szCs w:val="24"/>
        </w:rPr>
      </w:pPr>
      <w:r>
        <w:rPr>
          <w:rFonts w:hint="eastAsia"/>
        </w:rPr>
        <w:t>（二）答题时间:180分钟;</w:t>
      </w:r>
    </w:p>
    <w:p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五、参考书</w:t>
      </w:r>
    </w:p>
    <w:p>
      <w:pPr>
        <w:pStyle w:val="4"/>
        <w:spacing w:before="0" w:beforeAutospacing="0" w:after="0" w:afterAutospacing="0"/>
        <w:ind w:firstLine="420" w:firstLineChars="200"/>
        <w:rPr>
          <w:rFonts w:asciiTheme="minorHAnsi" w:hAnsiTheme="minorHAnsi" w:eastAsiaTheme="minorEastAsia" w:cstheme="minorBidi"/>
          <w:kern w:val="2"/>
          <w:sz w:val="21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1.孙正聿著，</w:t>
      </w:r>
      <w:r>
        <w:rPr>
          <w:rFonts w:asciiTheme="minorHAnsi" w:hAnsiTheme="minorHAnsi" w:eastAsiaTheme="minorEastAsia" w:cstheme="minorBidi"/>
          <w:kern w:val="2"/>
          <w:sz w:val="21"/>
          <w:szCs w:val="22"/>
        </w:rPr>
        <w:t>《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哲学通论</w:t>
      </w:r>
      <w:r>
        <w:rPr>
          <w:rFonts w:asciiTheme="minorHAnsi" w:hAnsiTheme="minorHAnsi" w:eastAsiaTheme="minorEastAsia" w:cstheme="minorBidi"/>
          <w:kern w:val="2"/>
          <w:sz w:val="21"/>
          <w:szCs w:val="22"/>
        </w:rPr>
        <w:t>》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（修订版），复旦大学</w:t>
      </w:r>
      <w:r>
        <w:rPr>
          <w:rFonts w:asciiTheme="minorHAnsi" w:hAnsiTheme="minorHAnsi" w:eastAsiaTheme="minorEastAsia" w:cstheme="minorBidi"/>
          <w:kern w:val="2"/>
          <w:sz w:val="21"/>
          <w:szCs w:val="22"/>
        </w:rPr>
        <w:t>出版社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2018年</w:t>
      </w:r>
      <w:r>
        <w:rPr>
          <w:rFonts w:asciiTheme="minorHAnsi" w:hAnsiTheme="minorHAnsi" w:eastAsiaTheme="minorEastAsia" w:cstheme="minorBidi"/>
          <w:kern w:val="2"/>
          <w:sz w:val="21"/>
          <w:szCs w:val="22"/>
        </w:rPr>
        <w:t>版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。</w:t>
      </w:r>
    </w:p>
    <w:p>
      <w:pPr>
        <w:pStyle w:val="4"/>
        <w:spacing w:before="0" w:beforeAutospacing="0" w:after="0" w:afterAutospacing="0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2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2.李秀林、王于、李淮春主编，《辩证唯物主义和历史唯物主义原理（第五版）》，中国人民大学出版社2004年版，2018年印刷。</w:t>
      </w:r>
    </w:p>
    <w:p>
      <w:pPr>
        <w:pStyle w:val="4"/>
        <w:spacing w:before="0" w:beforeAutospacing="0" w:after="0" w:afterAutospacing="0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2"/>
        </w:rPr>
      </w:pPr>
    </w:p>
    <w:p>
      <w:pPr>
        <w:ind w:firstLine="1827" w:firstLineChars="65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第二部分《哲学通论》考查要点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b/>
          <w:color w:val="000000" w:themeColor="text1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b/>
          <w:color w:val="000000" w:themeColor="text1"/>
          <w:kern w:val="0"/>
          <w:szCs w:val="21"/>
        </w:rPr>
      </w:pPr>
      <w:bookmarkStart w:id="0" w:name="_GoBack"/>
      <w:bookmarkEnd w:id="0"/>
      <w:r>
        <w:rPr>
          <w:rFonts w:ascii="Arial" w:hAnsi="Arial" w:eastAsia="宋体" w:cs="Arial"/>
          <w:b/>
          <w:color w:val="000000" w:themeColor="text1"/>
          <w:kern w:val="0"/>
          <w:szCs w:val="21"/>
        </w:rPr>
        <w:t>导言</w:t>
      </w:r>
      <w:r>
        <w:rPr>
          <w:rFonts w:hint="eastAsia" w:ascii="Arial" w:hAnsi="Arial" w:eastAsia="宋体" w:cs="Arial"/>
          <w:b/>
          <w:color w:val="000000" w:themeColor="text1"/>
          <w:kern w:val="0"/>
          <w:szCs w:val="21"/>
        </w:rPr>
        <w:t xml:space="preserve"> </w:t>
      </w:r>
      <w:r>
        <w:rPr>
          <w:rFonts w:ascii="Arial" w:hAnsi="Arial" w:eastAsia="宋体" w:cs="Arial"/>
          <w:b/>
          <w:color w:val="000000" w:themeColor="text1"/>
          <w:kern w:val="0"/>
          <w:szCs w:val="21"/>
        </w:rPr>
        <w:t>进入哲学思考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1．“</w:t>
      </w:r>
      <w:r>
        <w:fldChar w:fldCharType="begin"/>
      </w:r>
      <w:r>
        <w:instrText xml:space="preserve"> HYPERLINK "https://baike.baidu.com/item/%E7%88%B1%E6%99%BA" \t "_blank" </w:instrText>
      </w:r>
      <w:r>
        <w:fldChar w:fldCharType="separate"/>
      </w:r>
      <w:r>
        <w:rPr>
          <w:rFonts w:ascii="Arial" w:hAnsi="Arial" w:eastAsia="宋体" w:cs="Arial"/>
          <w:color w:val="000000" w:themeColor="text1"/>
          <w:kern w:val="0"/>
        </w:rPr>
        <w:t>爱智</w:t>
      </w:r>
      <w:r>
        <w:rPr>
          <w:rFonts w:ascii="Arial" w:hAnsi="Arial" w:eastAsia="宋体" w:cs="Arial"/>
          <w:color w:val="000000" w:themeColor="text1"/>
          <w:kern w:val="0"/>
        </w:rPr>
        <w:fldChar w:fldCharType="end"/>
      </w:r>
      <w:r>
        <w:rPr>
          <w:rFonts w:ascii="Arial" w:hAnsi="Arial" w:eastAsia="宋体" w:cs="Arial"/>
          <w:color w:val="000000" w:themeColor="text1"/>
          <w:kern w:val="0"/>
          <w:szCs w:val="21"/>
        </w:rPr>
        <w:t>”的哲学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智慧与爱智——爱智的“大智慧”——爱智的激情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2．对“自明性”的分析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熟知与真知——名称与概念——有知与无知</w:t>
      </w:r>
    </w:p>
    <w:p>
      <w:pPr>
        <w:pStyle w:val="8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ascii="Arial" w:hAnsi="Arial" w:eastAsia="宋体" w:cs="Arial"/>
          <w:b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b/>
          <w:color w:val="000000" w:themeColor="text1"/>
          <w:kern w:val="0"/>
          <w:szCs w:val="21"/>
        </w:rPr>
        <w:t>哲学的自我理解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第一节</w:t>
      </w:r>
      <w:r>
        <w:rPr>
          <w:rFonts w:hint="eastAsia" w:ascii="Arial" w:hAnsi="Arial" w:eastAsia="宋体" w:cs="Arial"/>
          <w:color w:val="000000" w:themeColor="text1"/>
          <w:kern w:val="0"/>
          <w:szCs w:val="21"/>
          <w:lang w:val="en-US" w:eastAsia="zh-CN"/>
        </w:rPr>
        <w:t xml:space="preserve"> </w:t>
      </w:r>
      <w:r>
        <w:rPr>
          <w:rFonts w:ascii="Arial" w:hAnsi="Arial" w:eastAsia="宋体" w:cs="Arial"/>
          <w:color w:val="000000" w:themeColor="text1"/>
          <w:kern w:val="0"/>
          <w:szCs w:val="21"/>
        </w:rPr>
        <w:t>哲学与哲学观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一、哲学观与哲学理论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二、当代哲学观概览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三、哲学与人类把握世界的基本方式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第二节</w:t>
      </w:r>
      <w:r>
        <w:rPr>
          <w:rFonts w:hint="eastAsia" w:ascii="Arial" w:hAnsi="Arial" w:eastAsia="宋体" w:cs="Arial"/>
          <w:color w:val="000000" w:themeColor="text1"/>
          <w:kern w:val="0"/>
          <w:szCs w:val="21"/>
          <w:lang w:val="en-US" w:eastAsia="zh-CN"/>
        </w:rPr>
        <w:t xml:space="preserve"> </w:t>
      </w:r>
      <w:r>
        <w:rPr>
          <w:rFonts w:ascii="Arial" w:hAnsi="Arial" w:eastAsia="宋体" w:cs="Arial"/>
          <w:color w:val="000000" w:themeColor="text1"/>
          <w:kern w:val="0"/>
          <w:szCs w:val="21"/>
        </w:rPr>
        <w:t>哲学与常识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一、三个层次的概念框架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二、常识与经验的世界图景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三、常识与形而上学的思维方式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四、常识与经验的价值规范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五、哲学对常识的超越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六、常识哲学化与哲学常识化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第三节</w:t>
      </w:r>
      <w:r>
        <w:rPr>
          <w:rFonts w:hint="eastAsia" w:ascii="Arial" w:hAnsi="Arial" w:eastAsia="宋体" w:cs="Arial"/>
          <w:color w:val="000000" w:themeColor="text1"/>
          <w:kern w:val="0"/>
          <w:szCs w:val="21"/>
          <w:lang w:val="en-US" w:eastAsia="zh-CN"/>
        </w:rPr>
        <w:t xml:space="preserve"> </w:t>
      </w:r>
      <w:r>
        <w:rPr>
          <w:rFonts w:ascii="Arial" w:hAnsi="Arial" w:eastAsia="宋体" w:cs="Arial"/>
          <w:color w:val="000000" w:themeColor="text1"/>
          <w:kern w:val="0"/>
          <w:szCs w:val="21"/>
        </w:rPr>
        <w:t>哲学与科学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一、作为理论的科学和哲学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二、理论思维的两种基本方式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三、哲学对科学的反思关系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四、</w:t>
      </w:r>
      <w:r>
        <w:fldChar w:fldCharType="begin"/>
      </w:r>
      <w:r>
        <w:instrText xml:space="preserve"> HYPERLINK "https://baike.baidu.com/item/%E5%8F%8D%E6%80%9D%E7%A7%91%E5%AD%A6" \t "_blank" </w:instrText>
      </w:r>
      <w:r>
        <w:fldChar w:fldCharType="separate"/>
      </w:r>
      <w:r>
        <w:rPr>
          <w:rFonts w:ascii="Arial" w:hAnsi="Arial" w:eastAsia="宋体" w:cs="Arial"/>
          <w:color w:val="000000" w:themeColor="text1"/>
          <w:kern w:val="0"/>
        </w:rPr>
        <w:t>反思科学</w:t>
      </w:r>
      <w:r>
        <w:rPr>
          <w:rFonts w:ascii="Arial" w:hAnsi="Arial" w:eastAsia="宋体" w:cs="Arial"/>
          <w:color w:val="000000" w:themeColor="text1"/>
          <w:kern w:val="0"/>
        </w:rPr>
        <w:fldChar w:fldCharType="end"/>
      </w:r>
      <w:r>
        <w:rPr>
          <w:rFonts w:ascii="Arial" w:hAnsi="Arial" w:eastAsia="宋体" w:cs="Arial"/>
          <w:color w:val="000000" w:themeColor="text1"/>
          <w:kern w:val="0"/>
          <w:szCs w:val="21"/>
        </w:rPr>
        <w:t>活动的基础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五、</w:t>
      </w:r>
      <w:r>
        <w:fldChar w:fldCharType="begin"/>
      </w:r>
      <w:r>
        <w:instrText xml:space="preserve"> HYPERLINK "https://baike.baidu.com/item/%E5%8F%8D%E6%80%9D%E7%A7%91%E5%AD%A6" \t "_blank" </w:instrText>
      </w:r>
      <w:r>
        <w:fldChar w:fldCharType="separate"/>
      </w:r>
      <w:r>
        <w:rPr>
          <w:rFonts w:ascii="Arial" w:hAnsi="Arial" w:eastAsia="宋体" w:cs="Arial"/>
          <w:color w:val="000000" w:themeColor="text1"/>
          <w:kern w:val="0"/>
        </w:rPr>
        <w:t>反思科学</w:t>
      </w:r>
      <w:r>
        <w:rPr>
          <w:rFonts w:ascii="Arial" w:hAnsi="Arial" w:eastAsia="宋体" w:cs="Arial"/>
          <w:color w:val="000000" w:themeColor="text1"/>
          <w:kern w:val="0"/>
        </w:rPr>
        <w:fldChar w:fldCharType="end"/>
      </w:r>
      <w:r>
        <w:rPr>
          <w:rFonts w:ascii="Arial" w:hAnsi="Arial" w:eastAsia="宋体" w:cs="Arial"/>
          <w:color w:val="000000" w:themeColor="text1"/>
          <w:kern w:val="0"/>
          <w:szCs w:val="21"/>
        </w:rPr>
        <w:t>研究的成果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六、</w:t>
      </w:r>
      <w:r>
        <w:fldChar w:fldCharType="begin"/>
      </w:r>
      <w:r>
        <w:instrText xml:space="preserve"> HYPERLINK "https://baike.baidu.com/item/%E5%8F%8D%E6%80%9D%E7%A7%91%E5%AD%A6" \t "_blank" </w:instrText>
      </w:r>
      <w:r>
        <w:fldChar w:fldCharType="separate"/>
      </w:r>
      <w:r>
        <w:rPr>
          <w:rFonts w:ascii="Arial" w:hAnsi="Arial" w:eastAsia="宋体" w:cs="Arial"/>
          <w:color w:val="000000" w:themeColor="text1"/>
          <w:kern w:val="0"/>
        </w:rPr>
        <w:t>反思科学</w:t>
      </w:r>
      <w:r>
        <w:rPr>
          <w:rFonts w:ascii="Arial" w:hAnsi="Arial" w:eastAsia="宋体" w:cs="Arial"/>
          <w:color w:val="000000" w:themeColor="text1"/>
          <w:kern w:val="0"/>
        </w:rPr>
        <w:fldChar w:fldCharType="end"/>
      </w:r>
      <w:r>
        <w:rPr>
          <w:rFonts w:ascii="Arial" w:hAnsi="Arial" w:eastAsia="宋体" w:cs="Arial"/>
          <w:color w:val="000000" w:themeColor="text1"/>
          <w:kern w:val="0"/>
          <w:szCs w:val="21"/>
        </w:rPr>
        <w:t>发展的逻辑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七、反思时代的科学精神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b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b/>
          <w:color w:val="000000" w:themeColor="text1"/>
          <w:kern w:val="0"/>
          <w:szCs w:val="21"/>
        </w:rPr>
        <w:t>第二章</w:t>
      </w:r>
      <w:r>
        <w:rPr>
          <w:rFonts w:hint="eastAsia" w:ascii="Arial" w:hAnsi="Arial" w:eastAsia="宋体" w:cs="Arial"/>
          <w:b/>
          <w:color w:val="000000" w:themeColor="text1"/>
          <w:kern w:val="0"/>
          <w:szCs w:val="21"/>
        </w:rPr>
        <w:t xml:space="preserve"> </w:t>
      </w:r>
      <w:r>
        <w:rPr>
          <w:rFonts w:ascii="Arial" w:hAnsi="Arial" w:eastAsia="宋体" w:cs="Arial"/>
          <w:b/>
          <w:color w:val="000000" w:themeColor="text1"/>
          <w:kern w:val="0"/>
          <w:szCs w:val="21"/>
        </w:rPr>
        <w:t>哲学的思维方式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第一节</w:t>
      </w:r>
      <w:r>
        <w:rPr>
          <w:rFonts w:hint="eastAsia" w:ascii="Arial" w:hAnsi="Arial" w:eastAsia="宋体" w:cs="Arial"/>
          <w:color w:val="000000" w:themeColor="text1"/>
          <w:kern w:val="0"/>
          <w:szCs w:val="21"/>
          <w:lang w:val="en-US" w:eastAsia="zh-CN"/>
        </w:rPr>
        <w:t xml:space="preserve"> </w:t>
      </w:r>
      <w:r>
        <w:rPr>
          <w:rFonts w:ascii="Arial" w:hAnsi="Arial" w:eastAsia="宋体" w:cs="Arial"/>
          <w:color w:val="000000" w:themeColor="text1"/>
          <w:kern w:val="0"/>
          <w:szCs w:val="21"/>
        </w:rPr>
        <w:t>哲学的基本问题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一、对哲学基本问题的通常解释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二、探索哲学基本问题的经典论述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三、近代哲学与哲学基本问题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四、</w:t>
      </w:r>
      <w:r>
        <w:fldChar w:fldCharType="begin"/>
      </w:r>
      <w:r>
        <w:instrText xml:space="preserve"> HYPERLINK "https://baike.baidu.com/item/%E7%8E%B0%E4%BB%A3%E5%93%B2%E5%AD%A6" \t "_blank" </w:instrText>
      </w:r>
      <w:r>
        <w:fldChar w:fldCharType="separate"/>
      </w:r>
      <w:r>
        <w:rPr>
          <w:rFonts w:ascii="Arial" w:hAnsi="Arial" w:eastAsia="宋体" w:cs="Arial"/>
          <w:color w:val="000000" w:themeColor="text1"/>
          <w:kern w:val="0"/>
        </w:rPr>
        <w:t>现代哲学</w:t>
      </w:r>
      <w:r>
        <w:rPr>
          <w:rFonts w:ascii="Arial" w:hAnsi="Arial" w:eastAsia="宋体" w:cs="Arial"/>
          <w:color w:val="000000" w:themeColor="text1"/>
          <w:kern w:val="0"/>
        </w:rPr>
        <w:fldChar w:fldCharType="end"/>
      </w:r>
      <w:r>
        <w:rPr>
          <w:rFonts w:ascii="Arial" w:hAnsi="Arial" w:eastAsia="宋体" w:cs="Arial"/>
          <w:color w:val="000000" w:themeColor="text1"/>
          <w:kern w:val="0"/>
          <w:szCs w:val="21"/>
        </w:rPr>
        <w:t>与哲学基本问题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b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b/>
          <w:color w:val="000000" w:themeColor="text1"/>
          <w:kern w:val="0"/>
          <w:szCs w:val="21"/>
        </w:rPr>
        <w:t>第三章</w:t>
      </w:r>
      <w:r>
        <w:rPr>
          <w:rFonts w:hint="eastAsia" w:ascii="Arial" w:hAnsi="Arial" w:eastAsia="宋体" w:cs="Arial"/>
          <w:b/>
          <w:color w:val="000000" w:themeColor="text1"/>
          <w:kern w:val="0"/>
          <w:szCs w:val="21"/>
        </w:rPr>
        <w:t xml:space="preserve"> </w:t>
      </w:r>
      <w:r>
        <w:rPr>
          <w:rFonts w:ascii="Arial" w:hAnsi="Arial" w:eastAsia="宋体" w:cs="Arial"/>
          <w:b/>
          <w:color w:val="000000" w:themeColor="text1"/>
          <w:kern w:val="0"/>
          <w:szCs w:val="21"/>
        </w:rPr>
        <w:t>哲学的生活基础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第一节</w:t>
      </w:r>
      <w:r>
        <w:rPr>
          <w:rFonts w:hint="eastAsia" w:ascii="Arial" w:hAnsi="Arial" w:eastAsia="宋体" w:cs="Arial"/>
          <w:color w:val="000000" w:themeColor="text1"/>
          <w:kern w:val="0"/>
          <w:szCs w:val="21"/>
          <w:lang w:val="en-US" w:eastAsia="zh-CN"/>
        </w:rPr>
        <w:t xml:space="preserve"> </w:t>
      </w:r>
      <w:r>
        <w:rPr>
          <w:rFonts w:ascii="Arial" w:hAnsi="Arial" w:eastAsia="宋体" w:cs="Arial"/>
          <w:color w:val="000000" w:themeColor="text1"/>
          <w:kern w:val="0"/>
          <w:szCs w:val="21"/>
        </w:rPr>
        <w:t>哲学与人的存在方式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一、哲学与人类存在的矛盾性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二、哲学与人类存在的实践性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第二节</w:t>
      </w:r>
      <w:r>
        <w:rPr>
          <w:rFonts w:hint="eastAsia" w:ascii="Arial" w:hAnsi="Arial" w:eastAsia="宋体" w:cs="Arial"/>
          <w:color w:val="000000" w:themeColor="text1"/>
          <w:kern w:val="0"/>
          <w:szCs w:val="21"/>
          <w:lang w:val="en-US" w:eastAsia="zh-CN"/>
        </w:rPr>
        <w:t xml:space="preserve"> </w:t>
      </w:r>
      <w:r>
        <w:fldChar w:fldCharType="begin"/>
      </w:r>
      <w:r>
        <w:instrText xml:space="preserve"> HYPERLINK "https://baike.baidu.com/item/%E5%93%B2%E5%AD%A6%E4%B8%8E%E7%A4%BE%E4%BC%9A" \t "_blank" </w:instrText>
      </w:r>
      <w:r>
        <w:fldChar w:fldCharType="separate"/>
      </w:r>
      <w:r>
        <w:rPr>
          <w:rFonts w:ascii="Arial" w:hAnsi="Arial" w:eastAsia="宋体" w:cs="Arial"/>
          <w:color w:val="000000" w:themeColor="text1"/>
          <w:kern w:val="0"/>
        </w:rPr>
        <w:t>哲学与社会</w:t>
      </w:r>
      <w:r>
        <w:rPr>
          <w:rFonts w:ascii="Arial" w:hAnsi="Arial" w:eastAsia="宋体" w:cs="Arial"/>
          <w:color w:val="000000" w:themeColor="text1"/>
          <w:kern w:val="0"/>
        </w:rPr>
        <w:fldChar w:fldCharType="end"/>
      </w:r>
      <w:r>
        <w:rPr>
          <w:rFonts w:ascii="Arial" w:hAnsi="Arial" w:eastAsia="宋体" w:cs="Arial"/>
          <w:color w:val="000000" w:themeColor="text1"/>
          <w:kern w:val="0"/>
          <w:szCs w:val="21"/>
        </w:rPr>
        <w:t>的自我意识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一、人类关于自身存在的自我意识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二、哲学与个体的自我意识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</w:t>
      </w:r>
      <w:r>
        <w:fldChar w:fldCharType="begin"/>
      </w:r>
      <w:r>
        <w:instrText xml:space="preserve"> HYPERLINK "https://baike.baidu.com/item/%E5%93%B2%E5%AD%A6%E4%B8%8E%E7%A4%BE%E4%BC%9A" \t "_blank" </w:instrText>
      </w:r>
      <w:r>
        <w:fldChar w:fldCharType="separate"/>
      </w:r>
      <w:r>
        <w:rPr>
          <w:rFonts w:ascii="Arial" w:hAnsi="Arial" w:eastAsia="宋体" w:cs="Arial"/>
          <w:color w:val="000000" w:themeColor="text1"/>
          <w:kern w:val="0"/>
        </w:rPr>
        <w:t>哲学与社会</w:t>
      </w:r>
      <w:r>
        <w:rPr>
          <w:rFonts w:ascii="Arial" w:hAnsi="Arial" w:eastAsia="宋体" w:cs="Arial"/>
          <w:color w:val="000000" w:themeColor="text1"/>
          <w:kern w:val="0"/>
        </w:rPr>
        <w:fldChar w:fldCharType="end"/>
      </w:r>
      <w:r>
        <w:rPr>
          <w:rFonts w:ascii="Arial" w:hAnsi="Arial" w:eastAsia="宋体" w:cs="Arial"/>
          <w:color w:val="000000" w:themeColor="text1"/>
          <w:kern w:val="0"/>
          <w:szCs w:val="21"/>
        </w:rPr>
        <w:t>的自我意识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四、哲学与意义的“普照光”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第三节</w:t>
      </w:r>
      <w:r>
        <w:rPr>
          <w:rFonts w:hint="eastAsia" w:ascii="Arial" w:hAnsi="Arial" w:eastAsia="宋体" w:cs="Arial"/>
          <w:color w:val="000000" w:themeColor="text1"/>
          <w:kern w:val="0"/>
          <w:szCs w:val="21"/>
          <w:lang w:val="en-US" w:eastAsia="zh-CN"/>
        </w:rPr>
        <w:t xml:space="preserve"> </w:t>
      </w:r>
      <w:r>
        <w:rPr>
          <w:rFonts w:ascii="Arial" w:hAnsi="Arial" w:eastAsia="宋体" w:cs="Arial"/>
          <w:color w:val="000000" w:themeColor="text1"/>
          <w:kern w:val="0"/>
          <w:szCs w:val="21"/>
        </w:rPr>
        <w:t>哲学与时代精神的精华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一、时代和时代精神的精华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二、时代精神的理论表征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三、塑造和引导时代精神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b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b/>
          <w:color w:val="000000" w:themeColor="text1"/>
          <w:kern w:val="0"/>
          <w:szCs w:val="21"/>
        </w:rPr>
        <w:t>第四章</w:t>
      </w:r>
      <w:r>
        <w:rPr>
          <w:rFonts w:hint="eastAsia" w:ascii="Arial" w:hAnsi="Arial" w:eastAsia="宋体" w:cs="Arial"/>
          <w:b/>
          <w:color w:val="000000" w:themeColor="text1"/>
          <w:kern w:val="0"/>
          <w:szCs w:val="21"/>
        </w:rPr>
        <w:t xml:space="preserve"> </w:t>
      </w:r>
      <w:r>
        <w:rPr>
          <w:rFonts w:ascii="Arial" w:hAnsi="Arial" w:eastAsia="宋体" w:cs="Arial"/>
          <w:b/>
          <w:color w:val="000000" w:themeColor="text1"/>
          <w:kern w:val="0"/>
          <w:szCs w:val="21"/>
        </w:rPr>
        <w:t>哲学的主要问题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第一节</w:t>
      </w:r>
      <w:r>
        <w:rPr>
          <w:rFonts w:hint="eastAsia" w:ascii="Arial" w:hAnsi="Arial" w:eastAsia="宋体" w:cs="Arial"/>
          <w:color w:val="000000" w:themeColor="text1"/>
          <w:kern w:val="0"/>
          <w:szCs w:val="21"/>
          <w:lang w:val="en-US" w:eastAsia="zh-CN"/>
        </w:rPr>
        <w:t xml:space="preserve"> </w:t>
      </w:r>
      <w:r>
        <w:rPr>
          <w:rFonts w:ascii="Arial" w:hAnsi="Arial" w:eastAsia="宋体" w:cs="Arial"/>
          <w:color w:val="000000" w:themeColor="text1"/>
          <w:kern w:val="0"/>
          <w:szCs w:val="21"/>
        </w:rPr>
        <w:t>“在”：存在论或本体论问题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－、“本体”和“本体论”的概念解析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二、本体论的三重内涵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三、本体论的自我批判与现代重建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第二节</w:t>
      </w:r>
      <w:r>
        <w:rPr>
          <w:rFonts w:hint="eastAsia" w:ascii="Arial" w:hAnsi="Arial" w:eastAsia="宋体" w:cs="Arial"/>
          <w:color w:val="000000" w:themeColor="text1"/>
          <w:kern w:val="0"/>
          <w:szCs w:val="21"/>
          <w:lang w:val="en-US" w:eastAsia="zh-CN"/>
        </w:rPr>
        <w:t xml:space="preserve"> </w:t>
      </w:r>
      <w:r>
        <w:rPr>
          <w:rFonts w:ascii="Arial" w:hAnsi="Arial" w:eastAsia="宋体" w:cs="Arial"/>
          <w:color w:val="000000" w:themeColor="text1"/>
          <w:kern w:val="0"/>
          <w:szCs w:val="21"/>
        </w:rPr>
        <w:t>“真”：认识论和</w:t>
      </w:r>
      <w:r>
        <w:fldChar w:fldCharType="begin"/>
      </w:r>
      <w:r>
        <w:instrText xml:space="preserve"> HYPERLINK "https://baike.baidu.com/item/%E9%80%BB%E8%BE%91%E5%AD%A6" \t "_blank" </w:instrText>
      </w:r>
      <w:r>
        <w:fldChar w:fldCharType="separate"/>
      </w:r>
      <w:r>
        <w:rPr>
          <w:rFonts w:ascii="Arial" w:hAnsi="Arial" w:eastAsia="宋体" w:cs="Arial"/>
          <w:color w:val="000000" w:themeColor="text1"/>
          <w:kern w:val="0"/>
        </w:rPr>
        <w:t>逻辑学</w:t>
      </w:r>
      <w:r>
        <w:rPr>
          <w:rFonts w:ascii="Arial" w:hAnsi="Arial" w:eastAsia="宋体" w:cs="Arial"/>
          <w:color w:val="000000" w:themeColor="text1"/>
          <w:kern w:val="0"/>
        </w:rPr>
        <w:fldChar w:fldCharType="end"/>
      </w:r>
      <w:r>
        <w:rPr>
          <w:rFonts w:ascii="Arial" w:hAnsi="Arial" w:eastAsia="宋体" w:cs="Arial"/>
          <w:color w:val="000000" w:themeColor="text1"/>
          <w:kern w:val="0"/>
          <w:szCs w:val="21"/>
        </w:rPr>
        <w:t>问题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一、“真”的概念解析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二、“真理”和“思想的客观性”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三、思想客观性问题的扩展与深化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四、思想客观性的辩证唯物论理解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五、真理观的哲学视野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第五节</w:t>
      </w:r>
      <w:r>
        <w:rPr>
          <w:rFonts w:hint="eastAsia" w:ascii="Arial" w:hAnsi="Arial" w:eastAsia="宋体" w:cs="Arial"/>
          <w:color w:val="000000" w:themeColor="text1"/>
          <w:kern w:val="0"/>
          <w:szCs w:val="21"/>
          <w:lang w:val="en-US" w:eastAsia="zh-CN"/>
        </w:rPr>
        <w:t xml:space="preserve"> </w:t>
      </w:r>
      <w:r>
        <w:rPr>
          <w:rFonts w:ascii="Arial" w:hAnsi="Arial" w:eastAsia="宋体" w:cs="Arial"/>
          <w:color w:val="000000" w:themeColor="text1"/>
          <w:kern w:val="0"/>
          <w:szCs w:val="21"/>
        </w:rPr>
        <w:t>“人”：关于人的哲学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一、哲学与“</w:t>
      </w:r>
      <w:r>
        <w:fldChar w:fldCharType="begin"/>
      </w:r>
      <w:r>
        <w:instrText xml:space="preserve"> HYPERLINK "https://baike.baidu.com/item/%E8%AE%A4%E8%AF%86%E4%BD%A0%E8%87%AA%E5%B7%B1" \t "_blank" </w:instrText>
      </w:r>
      <w:r>
        <w:fldChar w:fldCharType="separate"/>
      </w:r>
      <w:r>
        <w:rPr>
          <w:rFonts w:ascii="Arial" w:hAnsi="Arial" w:eastAsia="宋体" w:cs="Arial"/>
          <w:color w:val="000000" w:themeColor="text1"/>
          <w:kern w:val="0"/>
        </w:rPr>
        <w:t>认识你自己</w:t>
      </w:r>
      <w:r>
        <w:rPr>
          <w:rFonts w:ascii="Arial" w:hAnsi="Arial" w:eastAsia="宋体" w:cs="Arial"/>
          <w:color w:val="000000" w:themeColor="text1"/>
          <w:kern w:val="0"/>
        </w:rPr>
        <w:fldChar w:fldCharType="end"/>
      </w:r>
      <w:r>
        <w:rPr>
          <w:rFonts w:ascii="Arial" w:hAnsi="Arial" w:eastAsia="宋体" w:cs="Arial"/>
          <w:color w:val="000000" w:themeColor="text1"/>
          <w:kern w:val="0"/>
          <w:szCs w:val="21"/>
        </w:rPr>
        <w:t>”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二、人的存在与人的世界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三、人类存在的意义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四、关于人类解放的哲学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b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b/>
          <w:color w:val="000000" w:themeColor="text1"/>
          <w:kern w:val="0"/>
          <w:szCs w:val="21"/>
        </w:rPr>
        <w:t>第五章</w:t>
      </w:r>
      <w:r>
        <w:rPr>
          <w:rFonts w:hint="eastAsia" w:ascii="Arial" w:hAnsi="Arial" w:eastAsia="宋体" w:cs="Arial"/>
          <w:b/>
          <w:color w:val="000000" w:themeColor="text1"/>
          <w:kern w:val="0"/>
          <w:szCs w:val="21"/>
        </w:rPr>
        <w:t xml:space="preserve"> </w:t>
      </w:r>
      <w:r>
        <w:rPr>
          <w:rFonts w:ascii="Arial" w:hAnsi="Arial" w:eastAsia="宋体" w:cs="Arial"/>
          <w:b/>
          <w:color w:val="000000" w:themeColor="text1"/>
          <w:kern w:val="0"/>
          <w:szCs w:val="21"/>
        </w:rPr>
        <w:t>哲学的派别冲突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第一节</w:t>
      </w:r>
      <w:r>
        <w:rPr>
          <w:rFonts w:hint="eastAsia" w:ascii="Arial" w:hAnsi="Arial" w:eastAsia="宋体" w:cs="Arial"/>
          <w:color w:val="000000" w:themeColor="text1"/>
          <w:kern w:val="0"/>
          <w:szCs w:val="21"/>
          <w:lang w:val="en-US" w:eastAsia="zh-CN"/>
        </w:rPr>
        <w:t xml:space="preserve"> </w:t>
      </w:r>
      <w:r>
        <w:rPr>
          <w:rFonts w:ascii="Arial" w:hAnsi="Arial" w:eastAsia="宋体" w:cs="Arial"/>
          <w:color w:val="000000" w:themeColor="text1"/>
          <w:kern w:val="0"/>
          <w:szCs w:val="21"/>
        </w:rPr>
        <w:t>考察哲学派别斗争的方法论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一、哲学的派别冲突与人类存在的矛盾性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二、用两个标准考察哲学理论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三、反思</w:t>
      </w:r>
      <w:r>
        <w:fldChar w:fldCharType="begin"/>
      </w:r>
      <w:r>
        <w:instrText xml:space="preserve"> HYPERLINK "https://baike.baidu.com/item/%E7%8E%B0%E4%BB%A3%E5%93%B2%E5%AD%A6" \t "_blank" </w:instrText>
      </w:r>
      <w:r>
        <w:fldChar w:fldCharType="separate"/>
      </w:r>
      <w:r>
        <w:rPr>
          <w:rFonts w:ascii="Arial" w:hAnsi="Arial" w:eastAsia="宋体" w:cs="Arial"/>
          <w:color w:val="000000" w:themeColor="text1"/>
          <w:kern w:val="0"/>
        </w:rPr>
        <w:t>现代哲学</w:t>
      </w:r>
      <w:r>
        <w:rPr>
          <w:rFonts w:ascii="Arial" w:hAnsi="Arial" w:eastAsia="宋体" w:cs="Arial"/>
          <w:color w:val="000000" w:themeColor="text1"/>
          <w:kern w:val="0"/>
        </w:rPr>
        <w:fldChar w:fldCharType="end"/>
      </w:r>
      <w:r>
        <w:rPr>
          <w:rFonts w:ascii="Arial" w:hAnsi="Arial" w:eastAsia="宋体" w:cs="Arial"/>
          <w:color w:val="000000" w:themeColor="text1"/>
          <w:kern w:val="0"/>
          <w:szCs w:val="21"/>
        </w:rPr>
        <w:t>的派别冲突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第二节</w:t>
      </w:r>
      <w:r>
        <w:rPr>
          <w:rFonts w:hint="eastAsia" w:ascii="Arial" w:hAnsi="Arial" w:eastAsia="宋体" w:cs="Arial"/>
          <w:color w:val="000000" w:themeColor="text1"/>
          <w:kern w:val="0"/>
          <w:szCs w:val="21"/>
          <w:lang w:val="en-US" w:eastAsia="zh-CN"/>
        </w:rPr>
        <w:t xml:space="preserve"> </w:t>
      </w:r>
      <w:r>
        <w:rPr>
          <w:rFonts w:ascii="Arial" w:hAnsi="Arial" w:eastAsia="宋体" w:cs="Arial"/>
          <w:color w:val="000000" w:themeColor="text1"/>
          <w:kern w:val="0"/>
          <w:szCs w:val="21"/>
        </w:rPr>
        <w:t>唯物主义与唯心主义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－、“本原”问题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二、“认识路线”问题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三、哲学唯心主义的认识论根源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四、唯物主义的历史形态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第三节</w:t>
      </w:r>
      <w:r>
        <w:rPr>
          <w:rFonts w:hint="eastAsia" w:ascii="Arial" w:hAnsi="Arial" w:eastAsia="宋体" w:cs="Arial"/>
          <w:color w:val="000000" w:themeColor="text1"/>
          <w:kern w:val="0"/>
          <w:szCs w:val="21"/>
          <w:lang w:val="en-US" w:eastAsia="zh-CN"/>
        </w:rPr>
        <w:t xml:space="preserve"> </w:t>
      </w:r>
      <w:r>
        <w:rPr>
          <w:rFonts w:ascii="Arial" w:hAnsi="Arial" w:eastAsia="宋体" w:cs="Arial"/>
          <w:color w:val="000000" w:themeColor="text1"/>
          <w:kern w:val="0"/>
          <w:szCs w:val="21"/>
        </w:rPr>
        <w:t>辩证法与形而上学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一、“思维方式”问题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二、辩证法的概念解析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三、辩证法的自在性与自为性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四、辩证法的批判性本质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第四节</w:t>
      </w:r>
      <w:r>
        <w:rPr>
          <w:rFonts w:hint="eastAsia" w:ascii="Arial" w:hAnsi="Arial" w:eastAsia="宋体" w:cs="Arial"/>
          <w:color w:val="000000" w:themeColor="text1"/>
          <w:kern w:val="0"/>
          <w:szCs w:val="21"/>
          <w:lang w:val="en-US" w:eastAsia="zh-CN"/>
        </w:rPr>
        <w:t xml:space="preserve"> </w:t>
      </w:r>
      <w:r>
        <w:rPr>
          <w:rFonts w:ascii="Arial" w:hAnsi="Arial" w:eastAsia="宋体" w:cs="Arial"/>
          <w:color w:val="000000" w:themeColor="text1"/>
          <w:kern w:val="0"/>
          <w:szCs w:val="21"/>
        </w:rPr>
        <w:t>经验论与唯理论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一、人的感性与理性的矛盾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二、经验论与唯理论的分歧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三、表象与思想的矛盾运动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第五节</w:t>
      </w:r>
      <w:r>
        <w:rPr>
          <w:rFonts w:hint="eastAsia" w:ascii="Arial" w:hAnsi="Arial" w:eastAsia="宋体" w:cs="Arial"/>
          <w:color w:val="000000" w:themeColor="text1"/>
          <w:kern w:val="0"/>
          <w:szCs w:val="21"/>
          <w:lang w:val="en-US" w:eastAsia="zh-CN"/>
        </w:rPr>
        <w:t xml:space="preserve"> </w:t>
      </w:r>
      <w:r>
        <w:rPr>
          <w:rFonts w:ascii="Arial" w:hAnsi="Arial" w:eastAsia="宋体" w:cs="Arial"/>
          <w:color w:val="000000" w:themeColor="text1"/>
          <w:kern w:val="0"/>
          <w:szCs w:val="21"/>
        </w:rPr>
        <w:t>科学主义与人本主义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一、科学主义的概念解析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二、人本主义的概念解析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三、科学主义与人本主义的对峙与融合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四、科学主义和人本主义的社会历史观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b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b/>
          <w:color w:val="000000" w:themeColor="text1"/>
          <w:kern w:val="0"/>
          <w:szCs w:val="21"/>
        </w:rPr>
        <w:t>第六章</w:t>
      </w:r>
      <w:r>
        <w:rPr>
          <w:rFonts w:hint="eastAsia" w:ascii="Arial" w:hAnsi="Arial" w:eastAsia="宋体" w:cs="Arial"/>
          <w:b/>
          <w:color w:val="000000" w:themeColor="text1"/>
          <w:kern w:val="0"/>
          <w:szCs w:val="21"/>
        </w:rPr>
        <w:t xml:space="preserve"> </w:t>
      </w:r>
      <w:r>
        <w:rPr>
          <w:rFonts w:ascii="Arial" w:hAnsi="Arial" w:eastAsia="宋体" w:cs="Arial"/>
          <w:b/>
          <w:color w:val="000000" w:themeColor="text1"/>
          <w:kern w:val="0"/>
          <w:szCs w:val="21"/>
        </w:rPr>
        <w:t>哲学的历史演进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第一节</w:t>
      </w:r>
      <w:r>
        <w:rPr>
          <w:rFonts w:hint="eastAsia" w:ascii="Arial" w:hAnsi="Arial" w:eastAsia="宋体" w:cs="Arial"/>
          <w:color w:val="000000" w:themeColor="text1"/>
          <w:kern w:val="0"/>
          <w:szCs w:val="21"/>
          <w:lang w:val="en-US" w:eastAsia="zh-CN"/>
        </w:rPr>
        <w:t xml:space="preserve"> </w:t>
      </w:r>
      <w:r>
        <w:rPr>
          <w:rFonts w:ascii="Arial" w:hAnsi="Arial" w:eastAsia="宋体" w:cs="Arial"/>
          <w:color w:val="000000" w:themeColor="text1"/>
          <w:kern w:val="0"/>
          <w:szCs w:val="21"/>
        </w:rPr>
        <w:t>哲学历史演进的多重透视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一、哲学发展史的涵义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二、从思维和存在的关系问题透视</w:t>
      </w:r>
      <w:r>
        <w:fldChar w:fldCharType="begin"/>
      </w:r>
      <w:r>
        <w:instrText xml:space="preserve"> HYPERLINK "https://baike.baidu.com/item/%E5%93%B2%E5%AD%A6%E5%8F%B2" \t "_blank" </w:instrText>
      </w:r>
      <w:r>
        <w:fldChar w:fldCharType="separate"/>
      </w:r>
      <w:r>
        <w:rPr>
          <w:rFonts w:ascii="Arial" w:hAnsi="Arial" w:eastAsia="宋体" w:cs="Arial"/>
          <w:color w:val="000000" w:themeColor="text1"/>
          <w:kern w:val="0"/>
        </w:rPr>
        <w:t>哲学史</w:t>
      </w:r>
      <w:r>
        <w:rPr>
          <w:rFonts w:ascii="Arial" w:hAnsi="Arial" w:eastAsia="宋体" w:cs="Arial"/>
          <w:color w:val="000000" w:themeColor="text1"/>
          <w:kern w:val="0"/>
        </w:rPr>
        <w:fldChar w:fldCharType="end"/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三、从人类存在的历史形态透视</w:t>
      </w:r>
      <w:r>
        <w:fldChar w:fldCharType="begin"/>
      </w:r>
      <w:r>
        <w:instrText xml:space="preserve"> HYPERLINK "https://baike.baidu.com/item/%E5%93%B2%E5%AD%A6%E5%8F%B2" \t "_blank" </w:instrText>
      </w:r>
      <w:r>
        <w:fldChar w:fldCharType="separate"/>
      </w:r>
      <w:r>
        <w:rPr>
          <w:rFonts w:ascii="Arial" w:hAnsi="Arial" w:eastAsia="宋体" w:cs="Arial"/>
          <w:color w:val="000000" w:themeColor="text1"/>
          <w:kern w:val="0"/>
        </w:rPr>
        <w:t>哲学史</w:t>
      </w:r>
      <w:r>
        <w:rPr>
          <w:rFonts w:ascii="Arial" w:hAnsi="Arial" w:eastAsia="宋体" w:cs="Arial"/>
          <w:color w:val="000000" w:themeColor="text1"/>
          <w:kern w:val="0"/>
        </w:rPr>
        <w:fldChar w:fldCharType="end"/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四、从哲学寻求崇高的进程透视</w:t>
      </w:r>
      <w:r>
        <w:fldChar w:fldCharType="begin"/>
      </w:r>
      <w:r>
        <w:instrText xml:space="preserve"> HYPERLINK "https://baike.baidu.com/item/%E5%93%B2%E5%AD%A6%E5%8F%B2" \t "_blank" </w:instrText>
      </w:r>
      <w:r>
        <w:fldChar w:fldCharType="separate"/>
      </w:r>
      <w:r>
        <w:rPr>
          <w:rFonts w:ascii="Arial" w:hAnsi="Arial" w:eastAsia="宋体" w:cs="Arial"/>
          <w:color w:val="000000" w:themeColor="text1"/>
          <w:kern w:val="0"/>
        </w:rPr>
        <w:t>哲学史</w:t>
      </w:r>
      <w:r>
        <w:rPr>
          <w:rFonts w:ascii="Arial" w:hAnsi="Arial" w:eastAsia="宋体" w:cs="Arial"/>
          <w:color w:val="000000" w:themeColor="text1"/>
          <w:kern w:val="0"/>
        </w:rPr>
        <w:fldChar w:fldCharType="end"/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第二节</w:t>
      </w:r>
      <w:r>
        <w:rPr>
          <w:rFonts w:hint="eastAsia" w:ascii="Arial" w:hAnsi="Arial" w:eastAsia="宋体" w:cs="Arial"/>
          <w:color w:val="000000" w:themeColor="text1"/>
          <w:kern w:val="0"/>
          <w:szCs w:val="21"/>
          <w:lang w:val="en-US" w:eastAsia="zh-CN"/>
        </w:rPr>
        <w:t xml:space="preserve"> </w:t>
      </w:r>
      <w:r>
        <w:rPr>
          <w:rFonts w:ascii="Arial" w:hAnsi="Arial" w:eastAsia="宋体" w:cs="Arial"/>
          <w:color w:val="000000" w:themeColor="text1"/>
          <w:kern w:val="0"/>
          <w:szCs w:val="21"/>
        </w:rPr>
        <w:t>哲学历史演进的基本特征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一、自我追问和自我扬弃的历史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二、哲学问题自我相关和哲学原则解释循环的超越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第三节</w:t>
      </w:r>
      <w:r>
        <w:rPr>
          <w:rFonts w:hint="eastAsia" w:ascii="Arial" w:hAnsi="Arial" w:eastAsia="宋体" w:cs="Arial"/>
          <w:color w:val="000000" w:themeColor="text1"/>
          <w:kern w:val="0"/>
          <w:szCs w:val="21"/>
          <w:lang w:val="en-US" w:eastAsia="zh-CN"/>
        </w:rPr>
        <w:t xml:space="preserve"> </w:t>
      </w:r>
      <w:r>
        <w:rPr>
          <w:rFonts w:ascii="Arial" w:hAnsi="Arial" w:eastAsia="宋体" w:cs="Arial"/>
          <w:color w:val="000000" w:themeColor="text1"/>
          <w:kern w:val="0"/>
          <w:szCs w:val="21"/>
        </w:rPr>
        <w:t>哲学的现代革命和当代趋向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一、“实践转向”和马克思的哲学革命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二、“语言转向”与现代西方哲学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</w:t>
      </w:r>
      <w:r>
        <w:fldChar w:fldCharType="begin"/>
      </w:r>
      <w:r>
        <w:instrText xml:space="preserve"> HYPERLINK "https://baike.baidu.com/item/%E7%8E%B0%E4%BB%A3%E5%93%B2%E5%AD%A6" \t "_blank" </w:instrText>
      </w:r>
      <w:r>
        <w:fldChar w:fldCharType="separate"/>
      </w:r>
      <w:r>
        <w:rPr>
          <w:rFonts w:ascii="Arial" w:hAnsi="Arial" w:eastAsia="宋体" w:cs="Arial"/>
          <w:color w:val="000000" w:themeColor="text1"/>
          <w:kern w:val="0"/>
        </w:rPr>
        <w:t>现代哲学</w:t>
      </w:r>
      <w:r>
        <w:rPr>
          <w:rFonts w:ascii="Arial" w:hAnsi="Arial" w:eastAsia="宋体" w:cs="Arial"/>
          <w:color w:val="000000" w:themeColor="text1"/>
          <w:kern w:val="0"/>
        </w:rPr>
        <w:fldChar w:fldCharType="end"/>
      </w:r>
      <w:r>
        <w:rPr>
          <w:rFonts w:ascii="Arial" w:hAnsi="Arial" w:eastAsia="宋体" w:cs="Arial"/>
          <w:color w:val="000000" w:themeColor="text1"/>
          <w:kern w:val="0"/>
          <w:szCs w:val="21"/>
        </w:rPr>
        <w:t>中的“后现代主义”思潮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四、当代中国的哲学主流</w:t>
      </w:r>
    </w:p>
    <w:p>
      <w:pPr>
        <w:spacing w:line="420" w:lineRule="exact"/>
        <w:rPr>
          <w:b/>
          <w:sz w:val="24"/>
          <w:szCs w:val="24"/>
        </w:rPr>
      </w:pPr>
    </w:p>
    <w:p>
      <w:pPr>
        <w:ind w:firstLine="1827" w:firstLineChars="65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第三部分《马克思主义哲学》考查要点</w:t>
      </w:r>
    </w:p>
    <w:p>
      <w:pPr>
        <w:ind w:firstLine="1827" w:firstLineChars="65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《</w:t>
      </w:r>
      <w:r>
        <w:rPr>
          <w:rFonts w:hint="eastAsia"/>
          <w:b/>
          <w:bCs w:val="0"/>
          <w:szCs w:val="24"/>
        </w:rPr>
        <w:t>辩证唯物主义和历史唯物主义原理（第五版）</w:t>
      </w:r>
      <w:r>
        <w:rPr>
          <w:rFonts w:hint="eastAsia"/>
          <w:b/>
          <w:bCs w:val="0"/>
          <w:sz w:val="28"/>
          <w:szCs w:val="28"/>
        </w:rPr>
        <w:t>》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b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b/>
          <w:color w:val="000000" w:themeColor="text1"/>
          <w:kern w:val="0"/>
          <w:szCs w:val="21"/>
        </w:rPr>
        <w:t>导论 科学的世界观与方法论 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第一节 哲学和哲学的基本问题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一、哲学：世界观的理论形态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二、哲学的基本问题：思维与存在的关系问题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三、哲学的基本派别：</w:t>
      </w:r>
      <w:r>
        <w:fldChar w:fldCharType="begin"/>
      </w:r>
      <w:r>
        <w:instrText xml:space="preserve"> HYPERLINK "https://baike.baidu.com/item/%E5%94%AF%E7%89%A9%E4%B8%BB%E4%B9%89" \t "_blank" </w:instrText>
      </w:r>
      <w:r>
        <w:fldChar w:fldCharType="separate"/>
      </w:r>
      <w:r>
        <w:rPr>
          <w:rFonts w:eastAsia="宋体"/>
          <w:color w:val="000000" w:themeColor="text1"/>
          <w:kern w:val="0"/>
          <w:szCs w:val="21"/>
        </w:rPr>
        <w:t>唯物主义</w:t>
      </w:r>
      <w:r>
        <w:rPr>
          <w:rFonts w:eastAsia="宋体"/>
          <w:color w:val="000000" w:themeColor="text1"/>
          <w:kern w:val="0"/>
          <w:szCs w:val="21"/>
        </w:rPr>
        <w:fldChar w:fldCharType="end"/>
      </w:r>
      <w:r>
        <w:rPr>
          <w:rFonts w:ascii="Arial" w:hAnsi="Arial" w:eastAsia="宋体" w:cs="Arial"/>
          <w:color w:val="000000" w:themeColor="text1"/>
          <w:kern w:val="0"/>
          <w:szCs w:val="21"/>
        </w:rPr>
        <w:t>与</w:t>
      </w:r>
      <w:r>
        <w:fldChar w:fldCharType="begin"/>
      </w:r>
      <w:r>
        <w:instrText xml:space="preserve"> HYPERLINK "https://baike.baidu.com/item/%E5%94%AF%E5%BF%83%E4%B8%BB%E4%B9%89" \t "_blank" </w:instrText>
      </w:r>
      <w:r>
        <w:fldChar w:fldCharType="separate"/>
      </w:r>
      <w:r>
        <w:rPr>
          <w:rFonts w:eastAsia="宋体"/>
          <w:color w:val="000000" w:themeColor="text1"/>
          <w:kern w:val="0"/>
          <w:szCs w:val="21"/>
        </w:rPr>
        <w:t>唯心主义</w:t>
      </w:r>
      <w:r>
        <w:rPr>
          <w:rFonts w:eastAsia="宋体"/>
          <w:color w:val="000000" w:themeColor="text1"/>
          <w:kern w:val="0"/>
          <w:szCs w:val="21"/>
        </w:rPr>
        <w:fldChar w:fldCharType="end"/>
      </w:r>
      <w:r>
        <w:rPr>
          <w:rFonts w:ascii="Arial" w:hAnsi="Arial" w:eastAsia="宋体" w:cs="Arial"/>
          <w:color w:val="000000" w:themeColor="text1"/>
          <w:kern w:val="0"/>
          <w:szCs w:val="21"/>
        </w:rPr>
        <w:t>、</w:t>
      </w:r>
      <w:r>
        <w:fldChar w:fldCharType="begin"/>
      </w:r>
      <w:r>
        <w:instrText xml:space="preserve"> HYPERLINK "https://baike.baidu.com/item/%E7%A7%91%E5%AD%A6%E4%B8%BB%E4%B9%89" \t "_blank" </w:instrText>
      </w:r>
      <w:r>
        <w:fldChar w:fldCharType="separate"/>
      </w:r>
      <w:r>
        <w:rPr>
          <w:rFonts w:eastAsia="宋体"/>
          <w:color w:val="000000" w:themeColor="text1"/>
          <w:kern w:val="0"/>
          <w:szCs w:val="21"/>
        </w:rPr>
        <w:t>科学主义</w:t>
      </w:r>
      <w:r>
        <w:rPr>
          <w:rFonts w:eastAsia="宋体"/>
          <w:color w:val="000000" w:themeColor="text1"/>
          <w:kern w:val="0"/>
          <w:szCs w:val="21"/>
        </w:rPr>
        <w:fldChar w:fldCharType="end"/>
      </w:r>
      <w:r>
        <w:rPr>
          <w:rFonts w:ascii="Arial" w:hAnsi="Arial" w:eastAsia="宋体" w:cs="Arial"/>
          <w:color w:val="000000" w:themeColor="text1"/>
          <w:kern w:val="0"/>
          <w:szCs w:val="21"/>
        </w:rPr>
        <w:t>与</w:t>
      </w:r>
      <w:r>
        <w:fldChar w:fldCharType="begin"/>
      </w:r>
      <w:r>
        <w:instrText xml:space="preserve"> HYPERLINK "https://baike.baidu.com/item/%E4%BA%BA%E6%9C%AC%E4%B8%BB%E4%B9%89" \t "_blank" </w:instrText>
      </w:r>
      <w:r>
        <w:fldChar w:fldCharType="separate"/>
      </w:r>
      <w:r>
        <w:rPr>
          <w:rFonts w:eastAsia="宋体"/>
          <w:color w:val="000000" w:themeColor="text1"/>
          <w:kern w:val="0"/>
          <w:szCs w:val="21"/>
        </w:rPr>
        <w:t>人本主义</w:t>
      </w:r>
      <w:r>
        <w:rPr>
          <w:rFonts w:eastAsia="宋体"/>
          <w:color w:val="000000" w:themeColor="text1"/>
          <w:kern w:val="0"/>
          <w:szCs w:val="21"/>
        </w:rPr>
        <w:fldChar w:fldCharType="end"/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第二节 马克思主义哲学的产生和基本特征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一、时代课题的哲学解答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二、以科学的实践观为基础的辩证唯物主义和历史唯物主义的统一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三、以彻底的批判性为标志的科学性和革命性的统一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第三节 学习马克主义哲学的意义和方法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一、确立辩证的思维方式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二、树立正确的世界观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三、确立中国特色社会主义的政治信念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b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b/>
          <w:color w:val="000000" w:themeColor="text1"/>
          <w:kern w:val="0"/>
          <w:szCs w:val="21"/>
        </w:rPr>
        <w:t>第一章 物质与世界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第一节 物质及其存在方式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一、物质：标志客观实在的哲学</w:t>
      </w:r>
      <w:r>
        <w:fldChar w:fldCharType="begin"/>
      </w:r>
      <w:r>
        <w:instrText xml:space="preserve"> HYPERLINK "https://baike.baidu.com/item/%E8%8C%83%E7%95%B4/20395" \t "_blank" </w:instrText>
      </w:r>
      <w:r>
        <w:fldChar w:fldCharType="separate"/>
      </w:r>
      <w:r>
        <w:rPr>
          <w:rFonts w:eastAsia="宋体"/>
          <w:color w:val="000000" w:themeColor="text1"/>
          <w:kern w:val="0"/>
          <w:szCs w:val="21"/>
        </w:rPr>
        <w:t>范畴</w:t>
      </w:r>
      <w:r>
        <w:rPr>
          <w:rFonts w:eastAsia="宋体"/>
          <w:color w:val="000000" w:themeColor="text1"/>
          <w:kern w:val="0"/>
          <w:szCs w:val="21"/>
        </w:rPr>
        <w:fldChar w:fldCharType="end"/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二、时间和空间：运动着的物质的存在方式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第二节 从自然界到人类社会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一、人类社会产生的自然前提和现实基础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二、人类社会的物质性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第三节 从物质到意识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 意识产生的自然前提和现实基础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二、意识：物质世界的主观</w:t>
      </w:r>
      <w:r>
        <w:fldChar w:fldCharType="begin"/>
      </w:r>
      <w:r>
        <w:instrText xml:space="preserve"> HYPERLINK "https://baike.baidu.com/item/%E6%98%A0%E8%B1%A1" \t "_blank" </w:instrText>
      </w:r>
      <w:r>
        <w:fldChar w:fldCharType="separate"/>
      </w:r>
      <w:r>
        <w:rPr>
          <w:rFonts w:eastAsia="宋体"/>
          <w:color w:val="000000" w:themeColor="text1"/>
          <w:kern w:val="0"/>
          <w:szCs w:val="21"/>
        </w:rPr>
        <w:t>映象</w:t>
      </w:r>
      <w:r>
        <w:rPr>
          <w:rFonts w:eastAsia="宋体"/>
          <w:color w:val="000000" w:themeColor="text1"/>
          <w:kern w:val="0"/>
          <w:szCs w:val="21"/>
        </w:rPr>
        <w:fldChar w:fldCharType="end"/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三、意识的结构和功能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四、意识与人工智能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第四节 世界的物质统一性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一、物质形态的多样性和</w:t>
      </w:r>
      <w:r>
        <w:fldChar w:fldCharType="begin"/>
      </w:r>
      <w:r>
        <w:instrText xml:space="preserve"> HYPERLINK "https://baike.baidu.com/item/%E5%90%8C%E6%BA%90%E6%80%A7" \t "_blank" </w:instrText>
      </w:r>
      <w:r>
        <w:fldChar w:fldCharType="separate"/>
      </w:r>
      <w:r>
        <w:rPr>
          <w:rFonts w:eastAsia="宋体"/>
          <w:color w:val="000000" w:themeColor="text1"/>
          <w:kern w:val="0"/>
          <w:szCs w:val="21"/>
        </w:rPr>
        <w:t>同源性</w:t>
      </w:r>
      <w:r>
        <w:rPr>
          <w:rFonts w:eastAsia="宋体"/>
          <w:color w:val="000000" w:themeColor="text1"/>
          <w:kern w:val="0"/>
          <w:szCs w:val="21"/>
        </w:rPr>
        <w:fldChar w:fldCharType="end"/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二、物质形态的层次型和</w:t>
      </w:r>
      <w:r>
        <w:fldChar w:fldCharType="begin"/>
      </w:r>
      <w:r>
        <w:instrText xml:space="preserve"> HYPERLINK "https://baike.baidu.com/item/%E5%90%8C%E6%9E%84%E6%80%A7" \t "_blank" </w:instrText>
      </w:r>
      <w:r>
        <w:fldChar w:fldCharType="separate"/>
      </w:r>
      <w:r>
        <w:rPr>
          <w:rFonts w:eastAsia="宋体"/>
          <w:color w:val="000000" w:themeColor="text1"/>
          <w:kern w:val="0"/>
          <w:szCs w:val="21"/>
        </w:rPr>
        <w:t>同构性</w:t>
      </w:r>
      <w:r>
        <w:rPr>
          <w:rFonts w:eastAsia="宋体"/>
          <w:color w:val="000000" w:themeColor="text1"/>
          <w:kern w:val="0"/>
          <w:szCs w:val="21"/>
        </w:rPr>
        <w:fldChar w:fldCharType="end"/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三、世界物质统一性的证明及其实践意义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b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b/>
          <w:color w:val="000000" w:themeColor="text1"/>
          <w:kern w:val="0"/>
          <w:szCs w:val="21"/>
        </w:rPr>
        <w:t>第二章 实践与世界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第一节 实践的本质和结构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一、实践：人所特有的对象化活动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二、实践：人的存在方式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三、实践的理性结构与社会结构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第二节 实践的主体和客体及其相互作用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一、实践的主体和客体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二、主体和客体的相互作用及其实质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三、人对物质世界实践把握的基本环节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第三节 实践与世界的二重化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一、主观世界与客观世界的分化与统一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</w:t>
      </w:r>
      <w:r>
        <w:fldChar w:fldCharType="begin"/>
      </w:r>
      <w:r>
        <w:instrText xml:space="preserve"> HYPERLINK "https://baike.baidu.com/item/%E8%87%AA%E5%9C%A8%E4%B8%96%E7%95%8C" \t "_blank" </w:instrText>
      </w:r>
      <w:r>
        <w:fldChar w:fldCharType="separate"/>
      </w:r>
      <w:r>
        <w:rPr>
          <w:rFonts w:eastAsia="宋体"/>
          <w:color w:val="000000" w:themeColor="text1"/>
          <w:kern w:val="0"/>
          <w:szCs w:val="21"/>
        </w:rPr>
        <w:t>自在世界</w:t>
      </w:r>
      <w:r>
        <w:rPr>
          <w:rFonts w:eastAsia="宋体"/>
          <w:color w:val="000000" w:themeColor="text1"/>
          <w:kern w:val="0"/>
          <w:szCs w:val="21"/>
        </w:rPr>
        <w:fldChar w:fldCharType="end"/>
      </w:r>
      <w:r>
        <w:rPr>
          <w:rFonts w:ascii="Arial" w:hAnsi="Arial" w:eastAsia="宋体" w:cs="Arial"/>
          <w:color w:val="000000" w:themeColor="text1"/>
          <w:kern w:val="0"/>
          <w:szCs w:val="21"/>
        </w:rPr>
        <w:t>与 人类世界的分化与统一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三、实践的世界观意义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b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b/>
          <w:color w:val="000000" w:themeColor="text1"/>
          <w:kern w:val="0"/>
          <w:szCs w:val="21"/>
        </w:rPr>
        <w:t>第三章 社会及其基本结构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第一节 社会的本质和整体性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一、社会生活在本质上是实践的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二、社会是不断自我更新的有机体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三、社会结构：交往活动的制度化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第二节 社会的经济结构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一、生产力:人于自然之间现实关系的总体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二、社会的经济结构：生产关系的总和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</w:t>
      </w:r>
      <w:r>
        <w:fldChar w:fldCharType="begin"/>
      </w:r>
      <w:r>
        <w:instrText xml:space="preserve"> HYPERLINK "https://baike.baidu.com/item/%E9%98%B6%E7%BA%A7" \t "_blank" </w:instrText>
      </w:r>
      <w:r>
        <w:fldChar w:fldCharType="separate"/>
      </w:r>
      <w:r>
        <w:rPr>
          <w:rFonts w:eastAsia="宋体"/>
          <w:color w:val="000000" w:themeColor="text1"/>
          <w:kern w:val="0"/>
          <w:szCs w:val="21"/>
        </w:rPr>
        <w:t>阶级</w:t>
      </w:r>
      <w:r>
        <w:rPr>
          <w:rFonts w:eastAsia="宋体"/>
          <w:color w:val="000000" w:themeColor="text1"/>
          <w:kern w:val="0"/>
          <w:szCs w:val="21"/>
        </w:rPr>
        <w:fldChar w:fldCharType="end"/>
      </w:r>
      <w:r>
        <w:rPr>
          <w:rFonts w:ascii="Arial" w:hAnsi="Arial" w:eastAsia="宋体" w:cs="Arial"/>
          <w:color w:val="000000" w:themeColor="text1"/>
          <w:kern w:val="0"/>
          <w:szCs w:val="21"/>
        </w:rPr>
        <w:t>：特定经济结构中的人群共同体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第三节 社会的政治结构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一、政治结构及其核心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二、国家与社会的关系及其发展趋势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第四节 社会的文化结构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一、意识、意识形态和文化结构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二、文化结构的构成要素及其关系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三、文化结构的相对独立性及其功能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四、传统文化与社会现代化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b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b/>
          <w:color w:val="000000" w:themeColor="text1"/>
          <w:kern w:val="0"/>
          <w:szCs w:val="21"/>
        </w:rPr>
        <w:t>第四章</w:t>
      </w:r>
      <w:r>
        <w:rPr>
          <w:rFonts w:hint="eastAsia" w:ascii="Arial" w:hAnsi="Arial" w:eastAsia="宋体" w:cs="Arial"/>
          <w:b/>
          <w:color w:val="000000" w:themeColor="text1"/>
          <w:kern w:val="0"/>
          <w:szCs w:val="21"/>
          <w:lang w:val="en-US" w:eastAsia="zh-CN"/>
        </w:rPr>
        <w:t xml:space="preserve"> </w:t>
      </w:r>
      <w:r>
        <w:rPr>
          <w:rFonts w:ascii="Arial" w:hAnsi="Arial" w:eastAsia="宋体" w:cs="Arial"/>
          <w:b/>
          <w:color w:val="000000" w:themeColor="text1"/>
          <w:kern w:val="0"/>
          <w:szCs w:val="21"/>
        </w:rPr>
        <w:t>个人与社会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第一节</w:t>
      </w:r>
      <w:r>
        <w:rPr>
          <w:rFonts w:hint="eastAsia" w:ascii="Arial" w:hAnsi="Arial" w:eastAsia="宋体" w:cs="Arial"/>
          <w:color w:val="000000" w:themeColor="text1"/>
          <w:kern w:val="0"/>
          <w:szCs w:val="21"/>
          <w:lang w:val="en-US" w:eastAsia="zh-CN"/>
        </w:rPr>
        <w:t xml:space="preserve"> </w:t>
      </w:r>
      <w:r>
        <w:rPr>
          <w:rFonts w:ascii="Arial" w:hAnsi="Arial" w:eastAsia="宋体" w:cs="Arial"/>
          <w:color w:val="000000" w:themeColor="text1"/>
          <w:kern w:val="0"/>
          <w:szCs w:val="21"/>
        </w:rPr>
        <w:t>人的个体存在和社会存在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一、人的个体发生与社会遗传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二、现实的个人与现实的社会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三、人的社会化与个性化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第二节</w:t>
      </w:r>
      <w:r>
        <w:rPr>
          <w:rFonts w:hint="eastAsia" w:ascii="Arial" w:hAnsi="Arial" w:eastAsia="宋体" w:cs="Arial"/>
          <w:color w:val="000000" w:themeColor="text1"/>
          <w:kern w:val="0"/>
          <w:szCs w:val="21"/>
          <w:lang w:val="en-US" w:eastAsia="zh-CN"/>
        </w:rPr>
        <w:t xml:space="preserve"> </w:t>
      </w:r>
      <w:r>
        <w:rPr>
          <w:rFonts w:ascii="Arial" w:hAnsi="Arial" w:eastAsia="宋体" w:cs="Arial"/>
          <w:color w:val="000000" w:themeColor="text1"/>
          <w:kern w:val="0"/>
          <w:szCs w:val="21"/>
        </w:rPr>
        <w:t>人的社会价值与个人价值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一、人的社会价值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二、人的个人价值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三、人的社会价值与个人价值的关系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第三节</w:t>
      </w:r>
      <w:r>
        <w:rPr>
          <w:rFonts w:hint="eastAsia" w:ascii="Arial" w:hAnsi="Arial" w:eastAsia="宋体" w:cs="Arial"/>
          <w:color w:val="000000" w:themeColor="text1"/>
          <w:kern w:val="0"/>
          <w:szCs w:val="21"/>
          <w:lang w:val="en-US" w:eastAsia="zh-CN"/>
        </w:rPr>
        <w:t xml:space="preserve"> </w:t>
      </w:r>
      <w:r>
        <w:rPr>
          <w:rFonts w:ascii="Arial" w:hAnsi="Arial" w:eastAsia="宋体" w:cs="Arial"/>
          <w:color w:val="000000" w:themeColor="text1"/>
          <w:kern w:val="0"/>
          <w:szCs w:val="21"/>
        </w:rPr>
        <w:t>社会创造人与人创造社会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一、社会关系的生产和再生产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二、人的本质在其现实性上是社会关系的总和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b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b/>
          <w:color w:val="000000" w:themeColor="text1"/>
          <w:kern w:val="0"/>
          <w:szCs w:val="21"/>
        </w:rPr>
        <w:t>第五章　联系与发展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第一节 联系的普遍性和发展的方向性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一、世界的普遍联系与系统联系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二、物与物的关系和“为我而存在的关系”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三、运动、变化、发展及其方向性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第二节</w:t>
      </w:r>
      <w:r>
        <w:rPr>
          <w:rFonts w:hint="eastAsia" w:ascii="Arial" w:hAnsi="Arial" w:eastAsia="宋体" w:cs="Arial"/>
          <w:color w:val="000000" w:themeColor="text1"/>
          <w:kern w:val="0"/>
          <w:szCs w:val="21"/>
          <w:lang w:val="en-US" w:eastAsia="zh-CN"/>
        </w:rPr>
        <w:t xml:space="preserve"> </w:t>
      </w:r>
      <w:r>
        <w:rPr>
          <w:rFonts w:ascii="Arial" w:hAnsi="Arial" w:eastAsia="宋体" w:cs="Arial"/>
          <w:color w:val="000000" w:themeColor="text1"/>
          <w:kern w:val="0"/>
          <w:szCs w:val="21"/>
        </w:rPr>
        <w:t>联系和发展的规律性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一、反映联系和发展相统一的决定论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二、规律及其实现：从可能到现实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三、联系和发展的规律体系及其核心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四、</w:t>
      </w:r>
      <w:r>
        <w:fldChar w:fldCharType="begin"/>
      </w:r>
      <w:r>
        <w:instrText xml:space="preserve"> HYPERLINK "https://baike.baidu.com/item/%E5%AE%A2%E8%A7%82%E8%BE%A9%E8%AF%81%E6%B3%95" \t "_blank" </w:instrText>
      </w:r>
      <w:r>
        <w:fldChar w:fldCharType="separate"/>
      </w:r>
      <w:r>
        <w:rPr>
          <w:rFonts w:eastAsia="宋体"/>
          <w:color w:val="000000" w:themeColor="text1"/>
          <w:kern w:val="0"/>
          <w:szCs w:val="21"/>
        </w:rPr>
        <w:t>客观辩证法</w:t>
      </w:r>
      <w:r>
        <w:rPr>
          <w:rFonts w:eastAsia="宋体"/>
          <w:color w:val="000000" w:themeColor="text1"/>
          <w:kern w:val="0"/>
          <w:szCs w:val="21"/>
        </w:rPr>
        <w:fldChar w:fldCharType="end"/>
      </w:r>
      <w:r>
        <w:rPr>
          <w:rFonts w:ascii="Arial" w:hAnsi="Arial" w:eastAsia="宋体" w:cs="Arial"/>
          <w:color w:val="000000" w:themeColor="text1"/>
          <w:kern w:val="0"/>
          <w:szCs w:val="21"/>
        </w:rPr>
        <w:t>、</w:t>
      </w:r>
      <w:r>
        <w:fldChar w:fldCharType="begin"/>
      </w:r>
      <w:r>
        <w:instrText xml:space="preserve"> HYPERLINK "https://baike.baidu.com/item/%E4%B8%BB%E8%A7%82%E8%BE%A9%E8%AF%81%E6%B3%95" \t "_blank" </w:instrText>
      </w:r>
      <w:r>
        <w:fldChar w:fldCharType="separate"/>
      </w:r>
      <w:r>
        <w:rPr>
          <w:rFonts w:eastAsia="宋体"/>
          <w:color w:val="000000" w:themeColor="text1"/>
          <w:kern w:val="0"/>
          <w:szCs w:val="21"/>
        </w:rPr>
        <w:t>主观辩证法</w:t>
      </w:r>
      <w:r>
        <w:rPr>
          <w:rFonts w:eastAsia="宋体"/>
          <w:color w:val="000000" w:themeColor="text1"/>
          <w:kern w:val="0"/>
          <w:szCs w:val="21"/>
        </w:rPr>
        <w:fldChar w:fldCharType="end"/>
      </w:r>
      <w:r>
        <w:rPr>
          <w:rFonts w:ascii="Arial" w:hAnsi="Arial" w:eastAsia="宋体" w:cs="Arial"/>
          <w:color w:val="000000" w:themeColor="text1"/>
          <w:kern w:val="0"/>
          <w:szCs w:val="21"/>
        </w:rPr>
        <w:t>与实践辩证法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b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b/>
          <w:color w:val="000000" w:themeColor="text1"/>
          <w:kern w:val="0"/>
          <w:szCs w:val="21"/>
        </w:rPr>
        <w:t>第六章</w:t>
      </w:r>
      <w:r>
        <w:rPr>
          <w:rFonts w:hint="eastAsia" w:ascii="Arial" w:hAnsi="Arial" w:eastAsia="宋体" w:cs="Arial"/>
          <w:b/>
          <w:color w:val="000000" w:themeColor="text1"/>
          <w:kern w:val="0"/>
          <w:szCs w:val="21"/>
          <w:lang w:val="en-US" w:eastAsia="zh-CN"/>
        </w:rPr>
        <w:t xml:space="preserve"> </w:t>
      </w:r>
      <w:r>
        <w:rPr>
          <w:rFonts w:ascii="Arial" w:hAnsi="Arial" w:eastAsia="宋体" w:cs="Arial"/>
          <w:b/>
          <w:color w:val="000000" w:themeColor="text1"/>
          <w:kern w:val="0"/>
          <w:szCs w:val="21"/>
        </w:rPr>
        <w:t>发展的基本规律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第一节</w:t>
      </w:r>
      <w:r>
        <w:rPr>
          <w:rFonts w:hint="eastAsia" w:ascii="Arial" w:hAnsi="Arial" w:eastAsia="宋体" w:cs="Arial"/>
          <w:color w:val="000000" w:themeColor="text1"/>
          <w:kern w:val="0"/>
          <w:szCs w:val="21"/>
          <w:lang w:val="en-US" w:eastAsia="zh-CN"/>
        </w:rPr>
        <w:t xml:space="preserve"> </w:t>
      </w:r>
      <w:r>
        <w:rPr>
          <w:rFonts w:ascii="Arial" w:hAnsi="Arial" w:eastAsia="宋体" w:cs="Arial"/>
          <w:color w:val="000000" w:themeColor="text1"/>
          <w:kern w:val="0"/>
          <w:szCs w:val="21"/>
        </w:rPr>
        <w:t>质量量变规律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一、质、量、度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二、量变、质变及其相互转化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三、量变和质变的复杂性及其与突变的关系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第二节 对立统一规律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一、矛盾的同一性和斗争性及其作用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二、矛盾普遍性和特殊性及其关系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三、矛盾论与系统论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第三节</w:t>
      </w:r>
      <w:r>
        <w:rPr>
          <w:rFonts w:hint="eastAsia" w:ascii="Arial" w:hAnsi="Arial" w:eastAsia="宋体" w:cs="Arial"/>
          <w:color w:val="000000" w:themeColor="text1"/>
          <w:kern w:val="0"/>
          <w:szCs w:val="21"/>
          <w:lang w:val="en-US" w:eastAsia="zh-CN"/>
        </w:rPr>
        <w:t xml:space="preserve"> </w:t>
      </w:r>
      <w:r>
        <w:rPr>
          <w:rFonts w:ascii="Arial" w:hAnsi="Arial" w:eastAsia="宋体" w:cs="Arial"/>
          <w:color w:val="000000" w:themeColor="text1"/>
          <w:kern w:val="0"/>
          <w:szCs w:val="21"/>
        </w:rPr>
        <w:t>否定之否定规律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一、肯定与否定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二、否定之否定及其实质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三、“否定性的辩证法”与实践观、矛盾观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b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b/>
          <w:color w:val="000000" w:themeColor="text1"/>
          <w:kern w:val="0"/>
          <w:szCs w:val="21"/>
        </w:rPr>
        <w:t>第七章　历史规律与社会形态的更替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第一节</w:t>
      </w:r>
      <w:r>
        <w:rPr>
          <w:rFonts w:hint="eastAsia" w:ascii="Arial" w:hAnsi="Arial" w:eastAsia="宋体" w:cs="Arial"/>
          <w:color w:val="000000" w:themeColor="text1"/>
          <w:kern w:val="0"/>
          <w:szCs w:val="21"/>
          <w:lang w:val="en-US" w:eastAsia="zh-CN"/>
        </w:rPr>
        <w:t xml:space="preserve"> </w:t>
      </w:r>
      <w:r>
        <w:rPr>
          <w:rFonts w:ascii="Arial" w:hAnsi="Arial" w:eastAsia="宋体" w:cs="Arial"/>
          <w:color w:val="000000" w:themeColor="text1"/>
          <w:kern w:val="0"/>
          <w:szCs w:val="21"/>
        </w:rPr>
        <w:t>历史运动的规律及其特殊性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一、发展过程的自在形式和自为形式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二、生产力与生产关系的矛盾运动及其规律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三、经济基础和上层建筑的矛盾运动及其规律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四、阶级斗争的规律及其历史作用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第二节</w:t>
      </w:r>
      <w:r>
        <w:rPr>
          <w:rFonts w:hint="eastAsia" w:ascii="Arial" w:hAnsi="Arial" w:eastAsia="宋体" w:cs="Arial"/>
          <w:color w:val="000000" w:themeColor="text1"/>
          <w:kern w:val="0"/>
          <w:szCs w:val="21"/>
          <w:lang w:val="en-US" w:eastAsia="zh-CN"/>
        </w:rPr>
        <w:t xml:space="preserve"> </w:t>
      </w:r>
      <w:r>
        <w:rPr>
          <w:rFonts w:ascii="Arial" w:hAnsi="Arial" w:eastAsia="宋体" w:cs="Arial"/>
          <w:color w:val="000000" w:themeColor="text1"/>
          <w:kern w:val="0"/>
          <w:szCs w:val="21"/>
        </w:rPr>
        <w:t>历史规律的实现途径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一、科学技术革命：生产力发展的突破口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二、社会革命与改革：解决社会基本矛盾的两种形式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三、伟大人物：历史规律的发现者和历史任务的提出者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四、人民群众：历史的创造者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第三节</w:t>
      </w:r>
      <w:r>
        <w:rPr>
          <w:rFonts w:hint="eastAsia" w:ascii="Arial" w:hAnsi="Arial" w:eastAsia="宋体" w:cs="Arial"/>
          <w:color w:val="000000" w:themeColor="text1"/>
          <w:kern w:val="0"/>
          <w:szCs w:val="21"/>
          <w:lang w:val="en-US" w:eastAsia="zh-CN"/>
        </w:rPr>
        <w:t xml:space="preserve"> </w:t>
      </w:r>
      <w:r>
        <w:rPr>
          <w:rFonts w:ascii="Arial" w:hAnsi="Arial" w:eastAsia="宋体" w:cs="Arial"/>
          <w:color w:val="000000" w:themeColor="text1"/>
          <w:kern w:val="0"/>
          <w:szCs w:val="21"/>
        </w:rPr>
        <w:t>社会形态的更替及其多样性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一、社会、社会形态、社会经济形态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二、社会形态更替的决定性和选择性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三、社会形态更替的统一性和多样性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b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b/>
          <w:color w:val="000000" w:themeColor="text1"/>
          <w:kern w:val="0"/>
          <w:szCs w:val="21"/>
        </w:rPr>
        <w:t>第八章　认识与实践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第一节 认识的发生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一、实践：认识发生的现实基础。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二、认识的种系发生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三、认识的个体发生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第二节 认识的本质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一、认识：实践基础上主体对客体的能动反映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二、认识的本质与人的社会性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三、反映客观世界与创造主观世界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第三节 认识的结构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一、认识活动与实践活动的同构性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二、认识主体和认识客体的相互作用及其特征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三、认识结构演化与发展的特点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b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b/>
          <w:color w:val="000000" w:themeColor="text1"/>
          <w:kern w:val="0"/>
          <w:szCs w:val="21"/>
        </w:rPr>
        <w:t>第九章　认识形式与认识过程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第一节</w:t>
      </w:r>
      <w:r>
        <w:rPr>
          <w:rFonts w:hint="eastAsia" w:ascii="Arial" w:hAnsi="Arial" w:eastAsia="宋体" w:cs="Arial"/>
          <w:color w:val="000000" w:themeColor="text1"/>
          <w:kern w:val="0"/>
          <w:szCs w:val="21"/>
          <w:lang w:val="en-US" w:eastAsia="zh-CN"/>
        </w:rPr>
        <w:t xml:space="preserve"> </w:t>
      </w:r>
      <w:r>
        <w:rPr>
          <w:rFonts w:ascii="Arial" w:hAnsi="Arial" w:eastAsia="宋体" w:cs="Arial"/>
          <w:color w:val="000000" w:themeColor="text1"/>
          <w:kern w:val="0"/>
          <w:szCs w:val="21"/>
        </w:rPr>
        <w:t>主体观念地把握客体的基本形式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一、认识：感性直观与理性思维的统一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二、认识的感性形式及其社会历史性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三、认识的理性形式及其本质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第二节</w:t>
      </w:r>
      <w:r>
        <w:rPr>
          <w:rFonts w:hint="eastAsia" w:ascii="Arial" w:hAnsi="Arial" w:eastAsia="宋体" w:cs="Arial"/>
          <w:color w:val="000000" w:themeColor="text1"/>
          <w:kern w:val="0"/>
          <w:szCs w:val="21"/>
          <w:lang w:val="en-US" w:eastAsia="zh-CN"/>
        </w:rPr>
        <w:t xml:space="preserve"> </w:t>
      </w:r>
      <w:r>
        <w:rPr>
          <w:rFonts w:ascii="Arial" w:hAnsi="Arial" w:eastAsia="宋体" w:cs="Arial"/>
          <w:color w:val="000000" w:themeColor="text1"/>
          <w:kern w:val="0"/>
          <w:szCs w:val="21"/>
        </w:rPr>
        <w:t>认识的过程及其内在机制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一、从感性认识到理性认识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二、反思、建构、虚拟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三、语言、符号与认识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四、非理性因素及其在认识中的作用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五、从理性认识到实践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b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b/>
          <w:color w:val="000000" w:themeColor="text1"/>
          <w:kern w:val="0"/>
          <w:szCs w:val="21"/>
        </w:rPr>
        <w:t>第十章　认识活动与思维方法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第一节 认识活动中的思维方法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一、辩证法、认识论和方法论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二、思维方法的本质及其在认识中的作用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第二节 辩证思维方法及其与科学思维方法的关系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一、知性思维与辩证思维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二、辩证思维的基本方法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三、当代科学思维方法群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四、辩证思维方法与科学思维方法的关系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b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b/>
          <w:color w:val="000000" w:themeColor="text1"/>
          <w:kern w:val="0"/>
          <w:szCs w:val="21"/>
        </w:rPr>
        <w:t>第十一章　真理与价值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第一节 真理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一、真理及其属性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二、检验认识真理性的标准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三、知识的客观有效性与人的生存实践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第二节 价值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一、价值的客观基础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二、价值的主体性特征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三、价值的相对性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四、价值与评价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第三节 真理与价值的关系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一、人类活动的两个基本原则：真理原则和价值原则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二、真理和价值的统一性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三、实践：真理与价值统一的基础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b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b/>
          <w:color w:val="000000" w:themeColor="text1"/>
          <w:kern w:val="0"/>
          <w:szCs w:val="21"/>
        </w:rPr>
        <w:t>第十二章　社会进步与人的发展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第一节 社会进步及其标准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一、社会进步的基本含义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二、社会进步过程中的代价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三、社会进步的最高标准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第二节 人的发展及其历史进程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一、社会进步中的人的发展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二、人的发展的历史形态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第三节</w:t>
      </w:r>
      <w:r>
        <w:rPr>
          <w:rFonts w:hint="eastAsia" w:ascii="Arial" w:hAnsi="Arial" w:eastAsia="宋体" w:cs="Arial"/>
          <w:color w:val="000000" w:themeColor="text1"/>
          <w:kern w:val="0"/>
          <w:szCs w:val="21"/>
          <w:lang w:val="en-US" w:eastAsia="zh-CN"/>
        </w:rPr>
        <w:t xml:space="preserve"> </w:t>
      </w:r>
      <w:r>
        <w:rPr>
          <w:rFonts w:ascii="Arial" w:hAnsi="Arial" w:eastAsia="宋体" w:cs="Arial"/>
          <w:color w:val="000000" w:themeColor="text1"/>
          <w:kern w:val="0"/>
          <w:szCs w:val="21"/>
        </w:rPr>
        <w:t>必然王国与自由王国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一、从</w:t>
      </w:r>
      <w:r>
        <w:fldChar w:fldCharType="begin"/>
      </w:r>
      <w:r>
        <w:instrText xml:space="preserve"> HYPERLINK "https://baike.baidu.com/item/%E5%BF%85%E7%84%B6%E7%8E%8B%E5%9B%BD" \t "_blank" </w:instrText>
      </w:r>
      <w:r>
        <w:fldChar w:fldCharType="separate"/>
      </w:r>
      <w:r>
        <w:rPr>
          <w:rFonts w:eastAsia="宋体"/>
          <w:color w:val="000000" w:themeColor="text1"/>
          <w:kern w:val="0"/>
          <w:szCs w:val="21"/>
        </w:rPr>
        <w:t>必然王国</w:t>
      </w:r>
      <w:r>
        <w:rPr>
          <w:rFonts w:eastAsia="宋体"/>
          <w:color w:val="000000" w:themeColor="text1"/>
          <w:kern w:val="0"/>
          <w:szCs w:val="21"/>
        </w:rPr>
        <w:fldChar w:fldCharType="end"/>
      </w:r>
      <w:r>
        <w:rPr>
          <w:rFonts w:ascii="Arial" w:hAnsi="Arial" w:eastAsia="宋体" w:cs="Arial"/>
          <w:color w:val="000000" w:themeColor="text1"/>
          <w:kern w:val="0"/>
          <w:szCs w:val="21"/>
        </w:rPr>
        <w:t>向</w:t>
      </w:r>
      <w:r>
        <w:fldChar w:fldCharType="begin"/>
      </w:r>
      <w:r>
        <w:instrText xml:space="preserve"> HYPERLINK "https://baike.baidu.com/item/%E8%87%AA%E7%94%B1%E7%8E%8B%E5%9B%BD" \t "_blank" </w:instrText>
      </w:r>
      <w:r>
        <w:fldChar w:fldCharType="separate"/>
      </w:r>
      <w:r>
        <w:rPr>
          <w:rFonts w:eastAsia="宋体"/>
          <w:color w:val="000000" w:themeColor="text1"/>
          <w:kern w:val="0"/>
          <w:szCs w:val="21"/>
        </w:rPr>
        <w:t>自由王国</w:t>
      </w:r>
      <w:r>
        <w:rPr>
          <w:rFonts w:eastAsia="宋体"/>
          <w:color w:val="000000" w:themeColor="text1"/>
          <w:kern w:val="0"/>
          <w:szCs w:val="21"/>
        </w:rPr>
        <w:fldChar w:fldCharType="end"/>
      </w:r>
      <w:r>
        <w:rPr>
          <w:rFonts w:ascii="Arial" w:hAnsi="Arial" w:eastAsia="宋体" w:cs="Arial"/>
          <w:color w:val="000000" w:themeColor="text1"/>
          <w:kern w:val="0"/>
          <w:szCs w:val="21"/>
        </w:rPr>
        <w:t>的转变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二、人的异化及其扬弃：从片面的人到全面的人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  <w:r>
        <w:rPr>
          <w:rFonts w:ascii="Arial" w:hAnsi="Arial" w:eastAsia="宋体" w:cs="Arial"/>
          <w:color w:val="000000" w:themeColor="text1"/>
          <w:kern w:val="0"/>
          <w:szCs w:val="21"/>
        </w:rPr>
        <w:t>三、共产主义：人的全面而自由发展的社会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eastAsia="宋体" w:cs="Arial"/>
          <w:color w:val="000000" w:themeColor="text1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B245BF"/>
    <w:multiLevelType w:val="multilevel"/>
    <w:tmpl w:val="04B245BF"/>
    <w:lvl w:ilvl="0" w:tentative="0">
      <w:start w:val="1"/>
      <w:numFmt w:val="japaneseCounting"/>
      <w:lvlText w:val="第%1章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3216"/>
    <w:rsid w:val="00013216"/>
    <w:rsid w:val="000F4607"/>
    <w:rsid w:val="0010140E"/>
    <w:rsid w:val="00374CE5"/>
    <w:rsid w:val="00377D23"/>
    <w:rsid w:val="003D5415"/>
    <w:rsid w:val="00460820"/>
    <w:rsid w:val="00531AA8"/>
    <w:rsid w:val="0054406B"/>
    <w:rsid w:val="005A3FCD"/>
    <w:rsid w:val="007B6E19"/>
    <w:rsid w:val="008062F5"/>
    <w:rsid w:val="008C34BE"/>
    <w:rsid w:val="00A80611"/>
    <w:rsid w:val="232B4929"/>
    <w:rsid w:val="5C26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0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1026</Words>
  <Characters>5853</Characters>
  <Lines>48</Lines>
  <Paragraphs>13</Paragraphs>
  <TotalTime>13</TotalTime>
  <ScaleCrop>false</ScaleCrop>
  <LinksUpToDate>false</LinksUpToDate>
  <CharactersWithSpaces>6866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2019-10-31T06:43:00Z</dcterms:created>
  <dc:creator>PC</dc:creator>
  <cp:lastModifiedBy>Administrator</cp:lastModifiedBy>
  <dcterms:modified xsi:type="dcterms:W3CDTF">2021-09-18T01:59:49Z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71C7CC48DC6843789DA4096B293FEC38</vt:lpwstr>
  </property>
</Properties>
</file>